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F13E" w14:textId="73A40840" w:rsidR="008278D5" w:rsidRPr="00A83D92" w:rsidRDefault="004C711F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sz w:val="24"/>
          <w:szCs w:val="24"/>
          <w:lang w:val="en-US"/>
        </w:rPr>
        <w:t>Important Information and Links for PhDs &amp; P</w:t>
      </w:r>
      <w:r w:rsidR="0024618B" w:rsidRPr="00A83D92">
        <w:rPr>
          <w:rFonts w:asciiTheme="majorHAnsi" w:hAnsiTheme="majorHAnsi" w:cstheme="majorHAnsi"/>
          <w:b/>
          <w:sz w:val="24"/>
          <w:szCs w:val="24"/>
          <w:lang w:val="en-US"/>
        </w:rPr>
        <w:t>ostdocs</w:t>
      </w:r>
    </w:p>
    <w:p w14:paraId="14FD55ED" w14:textId="0903E636" w:rsidR="004A536D" w:rsidRPr="00A83D92" w:rsidRDefault="0024618B" w:rsidP="004A536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sz w:val="24"/>
          <w:szCs w:val="24"/>
          <w:lang w:val="en-US"/>
        </w:rPr>
        <w:t>avuba, a</w:t>
      </w:r>
      <w:r w:rsidR="005D66CA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s of </w:t>
      </w:r>
      <w:r w:rsidR="005B039D">
        <w:rPr>
          <w:rFonts w:asciiTheme="majorHAnsi" w:hAnsiTheme="majorHAnsi" w:cstheme="majorHAnsi"/>
          <w:sz w:val="24"/>
          <w:szCs w:val="24"/>
          <w:lang w:val="en-US"/>
        </w:rPr>
        <w:t>05</w:t>
      </w:r>
      <w:r w:rsidR="004A536D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B039D">
        <w:rPr>
          <w:rFonts w:asciiTheme="majorHAnsi" w:hAnsiTheme="majorHAnsi" w:cstheme="majorHAnsi"/>
          <w:sz w:val="24"/>
          <w:szCs w:val="24"/>
          <w:lang w:val="en-US"/>
        </w:rPr>
        <w:t>February</w:t>
      </w:r>
      <w:r w:rsidR="004A536D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202</w:t>
      </w:r>
      <w:r w:rsidR="005B039D">
        <w:rPr>
          <w:rFonts w:asciiTheme="majorHAnsi" w:hAnsiTheme="majorHAnsi" w:cstheme="majorHAnsi"/>
          <w:sz w:val="24"/>
          <w:szCs w:val="24"/>
          <w:lang w:val="en-US"/>
        </w:rPr>
        <w:t>4</w:t>
      </w:r>
    </w:p>
    <w:sdt>
      <w:sdtPr>
        <w:rPr>
          <w:rFonts w:asciiTheme="minorHAnsi" w:eastAsiaTheme="minorHAnsi" w:hAnsiTheme="minorHAnsi" w:cstheme="majorHAnsi"/>
          <w:color w:val="auto"/>
          <w:sz w:val="24"/>
          <w:szCs w:val="24"/>
          <w:lang w:val="de-DE" w:eastAsia="en-US"/>
        </w:rPr>
        <w:id w:val="1115640941"/>
        <w:docPartObj>
          <w:docPartGallery w:val="Table of Contents"/>
          <w:docPartUnique/>
        </w:docPartObj>
      </w:sdtPr>
      <w:sdtEndPr/>
      <w:sdtContent>
        <w:p w14:paraId="23C99780" w14:textId="4649870A" w:rsidR="00950CE3" w:rsidRPr="00A83D92" w:rsidRDefault="00950CE3">
          <w:pPr>
            <w:pStyle w:val="Inhaltsverzeichnisberschrift"/>
            <w:rPr>
              <w:rFonts w:cstheme="majorHAnsi"/>
              <w:color w:val="00ACA8"/>
              <w:sz w:val="24"/>
              <w:szCs w:val="24"/>
            </w:rPr>
          </w:pPr>
          <w:r w:rsidRPr="00A83D92">
            <w:rPr>
              <w:rFonts w:cstheme="majorHAnsi"/>
              <w:color w:val="00ACA8"/>
              <w:sz w:val="24"/>
              <w:szCs w:val="24"/>
              <w:lang w:val="de-DE"/>
            </w:rPr>
            <w:t>Content</w:t>
          </w:r>
        </w:p>
        <w:p w14:paraId="45A5124A" w14:textId="0AE0276D" w:rsidR="00E07F70" w:rsidRPr="00A83D92" w:rsidRDefault="00950CE3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r w:rsidRPr="00A83D92">
            <w:rPr>
              <w:rFonts w:asciiTheme="majorHAnsi" w:hAnsiTheme="majorHAnsi" w:cstheme="majorHAnsi"/>
              <w:sz w:val="24"/>
              <w:szCs w:val="24"/>
            </w:rPr>
            <w:fldChar w:fldCharType="begin"/>
          </w:r>
          <w:r w:rsidRPr="00A83D92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A83D92">
            <w:rPr>
              <w:rFonts w:asciiTheme="majorHAnsi" w:hAnsiTheme="majorHAnsi" w:cstheme="majorHAnsi"/>
              <w:sz w:val="24"/>
              <w:szCs w:val="24"/>
            </w:rPr>
            <w:fldChar w:fldCharType="separate"/>
          </w:r>
          <w:hyperlink w:anchor="_Toc157602665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1.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New in Basel?</w:t>
            </w:r>
            <w:bookmarkStart w:id="0" w:name="_GoBack"/>
            <w:bookmarkEnd w:id="0"/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_Toc157602665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1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BB8463" w14:textId="198AA8E2" w:rsidR="00E07F70" w:rsidRPr="00A83D92" w:rsidRDefault="005B03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hyperlink w:anchor="_Toc157602666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2.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Agreements and Regulations for PhDs and Postdocs @unibas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_Toc157602666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1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2AC31" w14:textId="0542D804" w:rsidR="00E07F70" w:rsidRPr="00A83D92" w:rsidRDefault="005B03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hyperlink w:anchor="_Toc157602667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3.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Advisory Services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_Toc157602667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1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4D906" w14:textId="65356A04" w:rsidR="00E07F70" w:rsidRPr="00A83D92" w:rsidRDefault="005B03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hyperlink w:anchor="_Toc157602668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4.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avuba Services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_Toc157602668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2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A69385" w14:textId="70DF110D" w:rsidR="00E07F70" w:rsidRPr="00A83D92" w:rsidRDefault="005B03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hyperlink w:anchor="_Toc157602669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5.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Working @unibas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_Toc157602669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2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63512" w14:textId="7A637DFF" w:rsidR="00E07F70" w:rsidRPr="00A83D92" w:rsidRDefault="005B039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  <w:lang w:eastAsia="de-CH"/>
            </w:rPr>
          </w:pPr>
          <w:hyperlink w:anchor="_Toc157602670" w:history="1"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6.</w:t>
            </w:r>
            <w:r w:rsidR="00E07F70" w:rsidRPr="00A83D92">
              <w:rPr>
                <w:rFonts w:asciiTheme="majorHAnsi" w:eastAsiaTheme="minorEastAsia" w:hAnsiTheme="majorHAnsi" w:cstheme="majorHAnsi"/>
                <w:noProof/>
                <w:sz w:val="24"/>
                <w:szCs w:val="24"/>
                <w:lang w:eastAsia="de-CH"/>
              </w:rPr>
              <w:tab/>
            </w:r>
            <w:r w:rsidR="00E07F70" w:rsidRPr="00A83D92">
              <w:rPr>
                <w:rStyle w:val="Hyperlink"/>
                <w:rFonts w:asciiTheme="majorHAnsi" w:hAnsiTheme="majorHAnsi" w:cstheme="majorHAnsi"/>
                <w:b/>
                <w:bCs/>
                <w:noProof/>
                <w:sz w:val="24"/>
                <w:szCs w:val="24"/>
                <w:highlight w:val="cyan"/>
                <w:lang w:val="en-US"/>
              </w:rPr>
              <w:t>Training, Career, Funding, Publication &amp; Data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_Toc157602670 \h </w:instrTex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E07F70" w:rsidRPr="00A83D92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0DC2F6" w14:textId="437A4B3C" w:rsidR="004A536D" w:rsidRPr="00A83D92" w:rsidRDefault="00950CE3" w:rsidP="00950CE3">
          <w:pPr>
            <w:rPr>
              <w:rFonts w:asciiTheme="majorHAnsi" w:hAnsiTheme="majorHAnsi" w:cstheme="majorHAnsi"/>
              <w:sz w:val="24"/>
              <w:szCs w:val="24"/>
            </w:rPr>
          </w:pPr>
          <w:r w:rsidRPr="00A83D92">
            <w:rPr>
              <w:rFonts w:asciiTheme="majorHAnsi" w:hAnsiTheme="majorHAnsi" w:cstheme="majorHAnsi"/>
              <w:sz w:val="24"/>
              <w:szCs w:val="24"/>
              <w:lang w:val="de-DE"/>
            </w:rPr>
            <w:fldChar w:fldCharType="end"/>
          </w:r>
        </w:p>
      </w:sdtContent>
    </w:sdt>
    <w:p w14:paraId="7D888711" w14:textId="319BB71F" w:rsidR="00FC415A" w:rsidRPr="00A83D92" w:rsidRDefault="00FC415A" w:rsidP="00EF6EC9">
      <w:pPr>
        <w:pStyle w:val="berschrift1"/>
        <w:numPr>
          <w:ilvl w:val="0"/>
          <w:numId w:val="4"/>
        </w:numPr>
        <w:spacing w:before="0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1" w:name="_Toc157602665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New in Basel?</w:t>
      </w:r>
      <w:bookmarkEnd w:id="1"/>
    </w:p>
    <w:p w14:paraId="61FD563C" w14:textId="77777777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highlight w:val="lightGray"/>
          <w:lang w:val="en-US"/>
        </w:rPr>
      </w:pPr>
    </w:p>
    <w:p w14:paraId="79B2846B" w14:textId="35DC560D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Extensive Information on University’s Welcome Service Website</w:t>
      </w:r>
    </w:p>
    <w:p w14:paraId="508EF6C7" w14:textId="64B5C440" w:rsidR="00FC415A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8" w:history="1">
        <w:r w:rsidR="00FC415A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https://www.unibas.ch/en/University/Administration-Services/The-President-s-Office/National-and-International-Cooperation/Welcome-Center.html</w:t>
        </w:r>
      </w:hyperlink>
    </w:p>
    <w:p w14:paraId="75664DF8" w14:textId="7D5A77DA" w:rsidR="00A1212F" w:rsidRDefault="00A1212F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</w:p>
    <w:p w14:paraId="12B4D937" w14:textId="0296987F" w:rsidR="00A1212F" w:rsidRDefault="00A1212F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r w:rsidRPr="00A1212F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Entry and stay in Switzerland</w:t>
      </w:r>
      <w:r w:rsidRPr="00A1212F">
        <w:rPr>
          <w:rFonts w:ascii="Segoe UI" w:hAnsi="Segoe UI" w:cs="Segoe UI"/>
          <w:lang w:val="en-US"/>
        </w:rPr>
        <w:br/>
      </w:r>
      <w:hyperlink r:id="rId9" w:history="1">
        <w:r w:rsidR="00377F37" w:rsidRPr="00EC2564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https://www.ch.ch/en/entry-stay-switzerland/</w:t>
        </w:r>
      </w:hyperlink>
    </w:p>
    <w:p w14:paraId="67E651F8" w14:textId="4B751903" w:rsidR="00377F37" w:rsidRDefault="00377F37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664D770E" w14:textId="61BC3D54" w:rsidR="00377F37" w:rsidRPr="00377F37" w:rsidRDefault="00377F37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</w:rPr>
      </w:pPr>
      <w:r w:rsidRPr="00377F37">
        <w:rPr>
          <w:rFonts w:asciiTheme="majorHAnsi" w:hAnsiTheme="majorHAnsi" w:cstheme="majorHAnsi"/>
          <w:b/>
          <w:color w:val="00ACA8"/>
          <w:sz w:val="24"/>
          <w:szCs w:val="24"/>
        </w:rPr>
        <w:t>Insurance solutions and finance products</w:t>
      </w:r>
      <w:r w:rsidRPr="00377F37">
        <w:rPr>
          <w:rFonts w:ascii="Segoe UI" w:hAnsi="Segoe UI" w:cs="Segoe UI"/>
          <w:sz w:val="24"/>
          <w:szCs w:val="24"/>
        </w:rPr>
        <w:br/>
      </w:r>
      <w:hyperlink r:id="rId10" w:history="1">
        <w:r w:rsidRPr="00377F37">
          <w:rPr>
            <w:rStyle w:val="Hyperlink"/>
            <w:rFonts w:asciiTheme="majorHAnsi" w:hAnsiTheme="majorHAnsi" w:cstheme="majorHAnsi"/>
            <w:sz w:val="24"/>
            <w:szCs w:val="24"/>
          </w:rPr>
          <w:t>Akademis - Ihre unabhängige Versicherungs-/Finanzplattform</w:t>
        </w:r>
      </w:hyperlink>
    </w:p>
    <w:p w14:paraId="179E1E84" w14:textId="77777777" w:rsidR="00FC415A" w:rsidRPr="00377F37" w:rsidRDefault="00FC415A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</w:rPr>
      </w:pPr>
    </w:p>
    <w:p w14:paraId="280568D9" w14:textId="77777777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Language center</w:t>
      </w:r>
    </w:p>
    <w:p w14:paraId="72941DD4" w14:textId="77777777" w:rsidR="00FC415A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11" w:history="1">
        <w:r w:rsidR="00FC415A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https://www.unibas.ch/en/Studies/Degree-Programs/Language-Center.html</w:t>
        </w:r>
      </w:hyperlink>
    </w:p>
    <w:p w14:paraId="3749356B" w14:textId="504CD504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2E94D678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7F97A9F0" w14:textId="1FD8712E" w:rsidR="00EF6EC9" w:rsidRPr="00A83D92" w:rsidRDefault="00EF6EC9" w:rsidP="00EF6EC9">
      <w:pPr>
        <w:pStyle w:val="berschrift1"/>
        <w:numPr>
          <w:ilvl w:val="0"/>
          <w:numId w:val="4"/>
        </w:numPr>
        <w:spacing w:before="0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2" w:name="_Toc157602666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Agreements</w:t>
      </w:r>
      <w:r w:rsidR="000309A6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 xml:space="preserve"> and R</w:t>
      </w:r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egulations for PhDs and Postdocs @unibas</w:t>
      </w:r>
      <w:bookmarkEnd w:id="2"/>
    </w:p>
    <w:p w14:paraId="785F5E09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1C95E4EF" w14:textId="77777777" w:rsidR="00EF6EC9" w:rsidRPr="00A83D92" w:rsidRDefault="00EF6EC9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sz w:val="24"/>
          <w:szCs w:val="24"/>
          <w:lang w:val="en-US"/>
        </w:rPr>
        <w:t>General assistant tasks:</w:t>
      </w:r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During the semester, teaching duties of assistants may amount to a maximum of 20% of the level of employment. Over the total period of employment, at least 60% of employment time must be reserved for the assistant’s own research. See Section 24 of the </w:t>
      </w:r>
      <w:hyperlink r:id="rId12" w:history="1">
        <w:r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Regulations for academic personnel at the University of Basel</w:t>
        </w:r>
      </w:hyperlink>
      <w:r w:rsidRPr="00A83D92">
        <w:rPr>
          <w:rStyle w:val="Hyperlink"/>
          <w:rFonts w:asciiTheme="majorHAnsi" w:hAnsiTheme="majorHAnsi" w:cstheme="majorHAnsi"/>
          <w:bCs/>
          <w:sz w:val="24"/>
          <w:szCs w:val="24"/>
          <w:lang w:val="en-US"/>
        </w:rPr>
        <w:t>:</w:t>
      </w:r>
    </w:p>
    <w:p w14:paraId="3D7C57DA" w14:textId="77777777" w:rsidR="00EF6EC9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13" w:history="1">
        <w:r w:rsidR="00EF6EC9" w:rsidRPr="00A83D92">
          <w:rPr>
            <w:rStyle w:val="Hyperlink"/>
            <w:rFonts w:asciiTheme="majorHAnsi" w:hAnsiTheme="majorHAnsi" w:cstheme="majorHAnsi"/>
            <w:color w:val="5B9BD5" w:themeColor="accent1"/>
            <w:sz w:val="24"/>
            <w:szCs w:val="24"/>
            <w:lang w:val="en-US"/>
          </w:rPr>
          <w:t xml:space="preserve">PhDs: </w:t>
        </w:r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doctoral agreements, discussion on doctoral agreement, doctoral studies regulations</w:t>
        </w:r>
      </w:hyperlink>
    </w:p>
    <w:p w14:paraId="6643146B" w14:textId="77777777" w:rsidR="00EF6EC9" w:rsidRPr="00A83D92" w:rsidRDefault="00EF6EC9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Style w:val="Hyperlink"/>
          <w:rFonts w:asciiTheme="majorHAnsi" w:hAnsiTheme="majorHAnsi" w:cstheme="majorHAnsi"/>
          <w:color w:val="5B9BD5" w:themeColor="accent1"/>
          <w:sz w:val="24"/>
          <w:szCs w:val="24"/>
          <w:lang w:val="en-US"/>
        </w:rPr>
        <w:t>PhDs:</w:t>
      </w:r>
      <w:r w:rsidRPr="00A83D92">
        <w:rPr>
          <w:rStyle w:val="Hyperlink"/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14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employment and supervision of doctoral candidates</w:t>
        </w:r>
      </w:hyperlink>
    </w:p>
    <w:p w14:paraId="36733EFD" w14:textId="77777777" w:rsidR="00EF6EC9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15" w:history="1">
        <w:r w:rsidR="00EF6EC9" w:rsidRPr="00A83D92">
          <w:rPr>
            <w:rStyle w:val="Hyperlink"/>
            <w:rFonts w:asciiTheme="majorHAnsi" w:hAnsiTheme="majorHAnsi" w:cstheme="majorHAnsi"/>
            <w:color w:val="5B9BD5" w:themeColor="accent1"/>
            <w:sz w:val="24"/>
            <w:szCs w:val="24"/>
            <w:highlight w:val="yellow"/>
            <w:lang w:val="en-US"/>
          </w:rPr>
          <w:t>PhDs:</w:t>
        </w:r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 xml:space="preserve"> job description for doctoral students</w:t>
        </w:r>
        <w:r w:rsidR="00EF6EC9" w:rsidRPr="00A83D92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u w:val="none"/>
            <w:lang w:val="en-US"/>
          </w:rPr>
          <w:t xml:space="preserve"> (intranet)</w:t>
        </w:r>
      </w:hyperlink>
    </w:p>
    <w:p w14:paraId="7E443BE2" w14:textId="77777777" w:rsidR="00EF6EC9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16" w:history="1">
        <w:r w:rsidR="00EF6EC9" w:rsidRPr="00A83D92">
          <w:rPr>
            <w:rStyle w:val="Hyperlink"/>
            <w:rFonts w:asciiTheme="majorHAnsi" w:hAnsiTheme="majorHAnsi" w:cstheme="majorHAnsi"/>
            <w:color w:val="70AD47" w:themeColor="accent6"/>
            <w:sz w:val="24"/>
            <w:szCs w:val="24"/>
            <w:lang w:val="en-US"/>
          </w:rPr>
          <w:t>Postdocs:</w:t>
        </w:r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 xml:space="preserve"> postdoctoral agreements, habilitation regulations </w:t>
        </w:r>
      </w:hyperlink>
    </w:p>
    <w:p w14:paraId="1ABA545A" w14:textId="4D8A7E84" w:rsidR="00EF6EC9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en-US"/>
        </w:rPr>
      </w:pPr>
      <w:hyperlink r:id="rId17" w:history="1"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Postdocs: employment and supervision of postdocs</w:t>
        </w:r>
      </w:hyperlink>
      <w:r w:rsidR="00A83D92" w:rsidRP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en-US"/>
        </w:rPr>
        <w:t xml:space="preserve"> (intranet)</w:t>
      </w:r>
    </w:p>
    <w:p w14:paraId="7942AEEC" w14:textId="77777777" w:rsidR="00EF6EC9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18" w:history="1">
        <w:r w:rsidR="00EF6EC9" w:rsidRPr="00A83D92">
          <w:rPr>
            <w:rStyle w:val="Hyperlink"/>
            <w:rFonts w:asciiTheme="majorHAnsi" w:hAnsiTheme="majorHAnsi" w:cstheme="majorHAnsi"/>
            <w:color w:val="70AD47" w:themeColor="accent6"/>
            <w:sz w:val="24"/>
            <w:szCs w:val="24"/>
            <w:highlight w:val="yellow"/>
            <w:lang w:val="en-US"/>
          </w:rPr>
          <w:t xml:space="preserve">Postdocs: </w:t>
        </w:r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job description for postdocs</w:t>
        </w:r>
        <w:r w:rsidR="00EF6EC9" w:rsidRPr="00A83D92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u w:val="none"/>
            <w:lang w:val="en-US"/>
          </w:rPr>
          <w:t xml:space="preserve"> (intranet)</w:t>
        </w:r>
      </w:hyperlink>
    </w:p>
    <w:p w14:paraId="0E3D96B6" w14:textId="77777777" w:rsidR="00EF6EC9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19" w:history="1"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Regulation on secondary activities (agreements with third parties and the use of intellectual property in the context of work at the university</w:t>
        </w:r>
      </w:hyperlink>
      <w:r w:rsidR="00EF6EC9" w:rsidRPr="00A83D92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)</w:t>
      </w:r>
    </w:p>
    <w:p w14:paraId="6BCB8B12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AA33243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GRACE – info and contact center for PhDs and postdocs at the University of Basel</w:t>
      </w:r>
    </w:p>
    <w:p w14:paraId="61CC36F0" w14:textId="77777777" w:rsidR="00EF6EC9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0" w:history="1">
        <w:r w:rsidR="00EF6EC9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https://www.unibas.ch/en/Research/Graduate-Center.html</w:t>
        </w:r>
      </w:hyperlink>
    </w:p>
    <w:p w14:paraId="7264861A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0BFD8C0D" w14:textId="77777777" w:rsidR="00EF6EC9" w:rsidRPr="00A83D92" w:rsidRDefault="00EF6EC9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1D554DFF" w14:textId="48B741ED" w:rsidR="00322B69" w:rsidRPr="00A83D92" w:rsidRDefault="000309A6" w:rsidP="00EF6EC9">
      <w:pPr>
        <w:pStyle w:val="berschrift1"/>
        <w:numPr>
          <w:ilvl w:val="0"/>
          <w:numId w:val="4"/>
        </w:numPr>
        <w:spacing w:before="0" w:line="280" w:lineRule="exact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3" w:name="_Toc157602667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lastRenderedPageBreak/>
        <w:t>Advisory S</w:t>
      </w:r>
      <w:r w:rsidR="00322B69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ervices</w:t>
      </w:r>
      <w:bookmarkEnd w:id="3"/>
    </w:p>
    <w:p w14:paraId="541D6448" w14:textId="237B2806" w:rsidR="003100DC" w:rsidRPr="00A83D92" w:rsidRDefault="003100DC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79EEECB" w14:textId="766EF59E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Advice &amp; Emergencies</w:t>
      </w:r>
    </w:p>
    <w:p w14:paraId="63741F82" w14:textId="52CC4573" w:rsidR="00030946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21" w:history="1">
        <w:r w:rsidR="00030946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https://www.unibas.ch/en/Emergency-Support.html</w:t>
        </w:r>
      </w:hyperlink>
      <w:r w:rsidR="00030946" w:rsidRPr="00A83D9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</w:p>
    <w:p w14:paraId="3AB5D188" w14:textId="38DE700C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4C803A60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  <w:t>Unibas Support Services Guide</w:t>
      </w:r>
    </w:p>
    <w:p w14:paraId="6E4C614B" w14:textId="77777777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fr-CH"/>
        </w:rPr>
      </w:pPr>
      <w:hyperlink r:id="rId22" w:history="1">
        <w:r w:rsidR="0024618B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fr-CH"/>
          </w:rPr>
          <w:t>https://www.unibas.ch/en/Emergency-Support/Support-Services-Guide.html</w:t>
        </w:r>
      </w:hyperlink>
      <w:r w:rsidR="0024618B" w:rsidRPr="00A83D92">
        <w:rPr>
          <w:rFonts w:asciiTheme="majorHAnsi" w:hAnsiTheme="majorHAnsi" w:cstheme="majorHAnsi"/>
          <w:bCs/>
          <w:sz w:val="24"/>
          <w:szCs w:val="24"/>
          <w:lang w:val="fr-CH"/>
        </w:rPr>
        <w:t xml:space="preserve"> </w:t>
      </w:r>
    </w:p>
    <w:p w14:paraId="033D7415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fr-CH"/>
        </w:rPr>
      </w:pPr>
    </w:p>
    <w:p w14:paraId="2F771752" w14:textId="221B4796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Social services</w:t>
      </w:r>
      <w:r w:rsidRPr="00A83D9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r w:rsidRPr="00A83D92">
        <w:rPr>
          <w:rFonts w:asciiTheme="majorHAnsi" w:hAnsiTheme="majorHAnsi" w:cstheme="majorHAnsi"/>
          <w:sz w:val="24"/>
          <w:szCs w:val="24"/>
          <w:lang w:val="en-US"/>
        </w:rPr>
        <w:t>in case of f</w:t>
      </w:r>
      <w:r w:rsidR="0024618B" w:rsidRPr="00A83D92">
        <w:rPr>
          <w:rFonts w:asciiTheme="majorHAnsi" w:hAnsiTheme="majorHAnsi" w:cstheme="majorHAnsi"/>
          <w:sz w:val="24"/>
          <w:szCs w:val="24"/>
          <w:lang w:val="en-US"/>
        </w:rPr>
        <w:t>i</w:t>
      </w:r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nancial concerns, childcare, health problems or difficult family circumstances </w:t>
      </w:r>
    </w:p>
    <w:p w14:paraId="273BC7E0" w14:textId="4002334E" w:rsidR="00030946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3" w:history="1">
        <w:r w:rsidR="00030946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https://www.unibas.ch/de/Studium/Beratung/Soziales-Gesundheit/Sozialberatung.html</w:t>
        </w:r>
      </w:hyperlink>
      <w:r w:rsidR="00030946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3B6FA608" w14:textId="59706A87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47586FE8" w14:textId="77777777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Free psychological counseling for assistants</w:t>
      </w:r>
    </w:p>
    <w:p w14:paraId="26CA01D5" w14:textId="77777777" w:rsidR="00030946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24" w:history="1">
        <w:r w:rsidR="00030946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https://studienberatung.unibas.ch/en/advice/counseling/psychological-counseling/</w:t>
        </w:r>
      </w:hyperlink>
      <w:r w:rsidR="00030946" w:rsidRPr="00A83D9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</w:p>
    <w:p w14:paraId="2EB50718" w14:textId="77777777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5529DBB2" w14:textId="09DF08C8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Coaching and conflict counselling, Ariane Schnepf </w:t>
      </w:r>
      <w:r w:rsidR="00DA46C8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and Judith Tonner</w:t>
      </w:r>
    </w:p>
    <w:p w14:paraId="5AC80066" w14:textId="1CB5BC1F" w:rsidR="00DA46C8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5" w:history="1">
        <w:r w:rsidR="00DA46C8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https://intranet.unibas.ch/display/POE/Beratung</w:t>
        </w:r>
      </w:hyperlink>
      <w:r w:rsid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en-US"/>
        </w:rPr>
        <w:t xml:space="preserve"> (i</w:t>
      </w:r>
      <w:r w:rsidR="00A83D92" w:rsidRP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en-US"/>
        </w:rPr>
        <w:t>ntranet)</w:t>
      </w:r>
      <w:r w:rsidR="00DA46C8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894F37E" w14:textId="77777777" w:rsidR="00DA46C8" w:rsidRPr="00A83D92" w:rsidRDefault="00DA46C8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2240D88F" w14:textId="24291EF2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Personal Integrity counselling, Cora Wagner</w:t>
      </w:r>
    </w:p>
    <w:p w14:paraId="77BC28D9" w14:textId="02F707BC" w:rsidR="00030946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6" w:history="1">
        <w:r w:rsidR="00DA46C8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https://www.unibas.ch/en/University/Administration-Services/Vice-President-s-Office-for-People-and-Culture/Culture-Diversity-and-Leadership-Development/Personal-Integrity.html</w:t>
        </w:r>
      </w:hyperlink>
      <w:r w:rsidR="00DA46C8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0043069" w14:textId="64006EBD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7FA5281E" w14:textId="77777777" w:rsidR="00D74EF2" w:rsidRPr="00A83D92" w:rsidRDefault="00D74EF2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45414996" w14:textId="175E9F3D" w:rsidR="00030946" w:rsidRPr="00A83D92" w:rsidRDefault="00030946" w:rsidP="00EF6EC9">
      <w:pPr>
        <w:pStyle w:val="berschrift1"/>
        <w:numPr>
          <w:ilvl w:val="0"/>
          <w:numId w:val="4"/>
        </w:numPr>
        <w:spacing w:before="0" w:line="280" w:lineRule="exact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4" w:name="_Toc157602668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 xml:space="preserve">avuba </w:t>
      </w:r>
      <w:r w:rsidR="000309A6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S</w:t>
      </w:r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ervices</w:t>
      </w:r>
      <w:bookmarkEnd w:id="4"/>
    </w:p>
    <w:p w14:paraId="199BB853" w14:textId="77777777" w:rsidR="00135955" w:rsidRPr="00A83D92" w:rsidRDefault="00135955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highlight w:val="lightGray"/>
          <w:lang w:val="en-US"/>
        </w:rPr>
      </w:pPr>
    </w:p>
    <w:p w14:paraId="74B0E0AC" w14:textId="09A13E52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Free and professional legal advice</w:t>
      </w: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 </w:t>
      </w:r>
    </w:p>
    <w:p w14:paraId="09152D8E" w14:textId="046B9E80" w:rsidR="00030946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7" w:history="1">
        <w:r w:rsidR="00030946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http://www.skuba.ch/rechtsberatung</w:t>
        </w:r>
      </w:hyperlink>
      <w:r w:rsidR="00030946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FAC3D0A" w14:textId="77777777" w:rsidR="00135955" w:rsidRPr="00A83D92" w:rsidRDefault="00135955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40A816E1" w14:textId="1E9E613B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Funding for academic and non-academic projects by avuba</w:t>
      </w:r>
    </w:p>
    <w:p w14:paraId="576F2F36" w14:textId="77777777" w:rsidR="00A83D92" w:rsidRPr="005B039D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28" w:history="1">
        <w:r w:rsidR="00A83D92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Funding of academic and non-academic projects | Assistants’ Association of the University of Basel | University of Basel (unibas.ch)</w:t>
        </w:r>
      </w:hyperlink>
    </w:p>
    <w:p w14:paraId="0B827AE7" w14:textId="427D6F40" w:rsidR="00030946" w:rsidRPr="00A83D92" w:rsidRDefault="00030946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sz w:val="24"/>
          <w:szCs w:val="24"/>
          <w:lang w:val="en-US"/>
        </w:rPr>
        <w:t>Questions of any kind: contac</w:t>
      </w:r>
      <w:r w:rsidR="00A83D92">
        <w:rPr>
          <w:rFonts w:asciiTheme="majorHAnsi" w:hAnsiTheme="majorHAnsi" w:cstheme="majorHAnsi"/>
          <w:sz w:val="24"/>
          <w:szCs w:val="24"/>
          <w:lang w:val="en-US"/>
        </w:rPr>
        <w:t>t</w:t>
      </w:r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Amancaya or Patricia (</w:t>
      </w:r>
      <w:hyperlink r:id="rId29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avuba@unibas.ch</w:t>
        </w:r>
      </w:hyperlink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) the avuba </w:t>
      </w:r>
      <w:hyperlink r:id="rId30" w:history="1">
        <w:r w:rsidRPr="00A83D92">
          <w:rPr>
            <w:rFonts w:asciiTheme="majorHAnsi" w:hAnsiTheme="majorHAnsi" w:cstheme="majorHAnsi"/>
            <w:sz w:val="24"/>
            <w:szCs w:val="24"/>
            <w:lang w:val="en-US"/>
          </w:rPr>
          <w:t>general managers</w:t>
        </w:r>
      </w:hyperlink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or the </w:t>
      </w:r>
      <w:hyperlink r:id="rId31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avuba co-presidents</w:t>
        </w:r>
      </w:hyperlink>
    </w:p>
    <w:p w14:paraId="06535BBE" w14:textId="77777777" w:rsidR="00135955" w:rsidRPr="00A83D92" w:rsidRDefault="00135955" w:rsidP="00EF6EC9">
      <w:pPr>
        <w:spacing w:after="0" w:line="280" w:lineRule="exact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18D429E" w14:textId="3780BAEF" w:rsidR="00135955" w:rsidRPr="00A83D92" w:rsidRDefault="00135955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Events</w:t>
      </w: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 for PhDs and postdocs</w:t>
      </w:r>
    </w:p>
    <w:p w14:paraId="63418030" w14:textId="29566F2E" w:rsidR="00135955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32" w:history="1">
        <w:r w:rsidR="00135955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https://avuba.unibas.ch/de/events/</w:t>
        </w:r>
      </w:hyperlink>
      <w:r w:rsidR="00135955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37BB163" w14:textId="3E4A8FA5" w:rsidR="00135955" w:rsidRPr="00A83D92" w:rsidRDefault="00135955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</w:p>
    <w:p w14:paraId="48B84C3A" w14:textId="1DB65F72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Social Media</w:t>
      </w:r>
    </w:p>
    <w:p w14:paraId="279593A5" w14:textId="7C4EAEF9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Follow avuba on </w:t>
      </w:r>
      <w:hyperlink r:id="rId33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LinkedIn</w:t>
        </w:r>
      </w:hyperlink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and </w:t>
      </w:r>
      <w:hyperlink r:id="rId34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Twitter</w:t>
        </w:r>
      </w:hyperlink>
      <w:r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</w:p>
    <w:p w14:paraId="719B8994" w14:textId="267065A9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106635AA" w14:textId="36C8911C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Tipps &amp; Tricks for a successful doctorate</w:t>
      </w:r>
    </w:p>
    <w:p w14:paraId="3AEDDE1C" w14:textId="6C8ED919" w:rsidR="00EF6EC9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35" w:history="1">
        <w:r w:rsidR="00602C7E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20230511 Tipps &amp; Tricks for PhDs</w:t>
        </w:r>
      </w:hyperlink>
    </w:p>
    <w:p w14:paraId="6E602115" w14:textId="7853ABDE" w:rsidR="00A7448B" w:rsidRPr="00A83D92" w:rsidRDefault="00A7448B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3CF5497A" w14:textId="77777777" w:rsidR="0055718A" w:rsidRPr="00A83D92" w:rsidRDefault="0055718A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315CEF4E" w14:textId="3F0CCBF2" w:rsidR="0024618B" w:rsidRPr="00A83D92" w:rsidRDefault="0024618B" w:rsidP="00EF6EC9">
      <w:pPr>
        <w:pStyle w:val="berschrift1"/>
        <w:numPr>
          <w:ilvl w:val="0"/>
          <w:numId w:val="4"/>
        </w:numPr>
        <w:spacing w:before="0" w:line="280" w:lineRule="exact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5" w:name="_Toc157602669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Working @unibas</w:t>
      </w:r>
      <w:bookmarkEnd w:id="5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 xml:space="preserve"> </w:t>
      </w:r>
    </w:p>
    <w:p w14:paraId="66DB3354" w14:textId="77777777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7E09782C" w14:textId="738F9886" w:rsidR="0024618B" w:rsidRPr="00A83D92" w:rsidRDefault="00FC415A" w:rsidP="00EF6EC9">
      <w:pPr>
        <w:spacing w:after="0" w:line="280" w:lineRule="exact"/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T</w:t>
      </w:r>
      <w:r w:rsidR="0024618B" w:rsidRPr="00A83D92">
        <w:rPr>
          <w:rFonts w:asciiTheme="majorHAnsi" w:hAnsiTheme="majorHAnsi" w:cstheme="majorHAnsi"/>
          <w:b/>
          <w:color w:val="00ACA8"/>
          <w:sz w:val="24"/>
          <w:szCs w:val="24"/>
          <w:lang w:val="en-US"/>
        </w:rPr>
        <w:t>erms of employment</w:t>
      </w:r>
    </w:p>
    <w:p w14:paraId="4C5427B8" w14:textId="3C7584F5" w:rsidR="0024618B" w:rsidRPr="00A83D92" w:rsidRDefault="00377F37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36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 xml:space="preserve">All about the terms of employment - Human Resources </w:t>
        </w:r>
        <w:r w:rsidR="00DA46C8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(i</w:t>
        </w:r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ntranet)</w:t>
        </w:r>
      </w:hyperlink>
    </w:p>
    <w:p w14:paraId="5384A1DF" w14:textId="75E29011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fr-CH"/>
        </w:rPr>
      </w:pPr>
      <w:hyperlink r:id="rId37" w:history="1">
        <w:r w:rsidR="00DA46C8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Documents - Human Resources (i</w:t>
        </w:r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ntranet)</w:t>
        </w:r>
      </w:hyperlink>
    </w:p>
    <w:p w14:paraId="014ADD48" w14:textId="0AB2AE8E" w:rsidR="00DA46C8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highlight w:val="yellow"/>
          <w:lang w:val="en-US"/>
        </w:rPr>
      </w:pPr>
      <w:hyperlink r:id="rId38" w:history="1">
        <w:r w:rsidR="00DA46C8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Job description PhDs</w:t>
        </w:r>
      </w:hyperlink>
      <w:r w:rsid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en-US"/>
        </w:rPr>
        <w:t xml:space="preserve"> (intranet)</w:t>
      </w:r>
    </w:p>
    <w:p w14:paraId="2242D4A9" w14:textId="2950532C" w:rsidR="0024618B" w:rsidRPr="00A83D92" w:rsidRDefault="0024618B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</w:pPr>
      <w:r w:rsidRPr="00A83D92">
        <w:rPr>
          <w:rFonts w:asciiTheme="majorHAnsi" w:hAnsiTheme="majorHAnsi" w:cstheme="majorHAnsi"/>
          <w:sz w:val="24"/>
          <w:szCs w:val="24"/>
          <w:highlight w:val="yellow"/>
          <w:lang w:val="en-US"/>
        </w:rPr>
        <w:fldChar w:fldCharType="begin"/>
      </w:r>
      <w:r w:rsidR="00DA46C8" w:rsidRPr="00A83D92">
        <w:rPr>
          <w:rFonts w:asciiTheme="majorHAnsi" w:hAnsiTheme="majorHAnsi" w:cstheme="majorHAnsi"/>
          <w:sz w:val="24"/>
          <w:szCs w:val="24"/>
          <w:highlight w:val="yellow"/>
          <w:lang w:val="fr-CH"/>
        </w:rPr>
        <w:instrText>HYPERLINK "https://intranet.unibas.ch/display/HR/Downloads?preview=%2F67601151%2F154927993%2FStellenbeschreibung+PostDoc+-+Job+description+PostDoc.docx"</w:instrText>
      </w:r>
      <w:r w:rsidRPr="00A83D92">
        <w:rPr>
          <w:rFonts w:asciiTheme="majorHAnsi" w:hAnsiTheme="majorHAnsi" w:cstheme="majorHAnsi"/>
          <w:sz w:val="24"/>
          <w:szCs w:val="24"/>
          <w:highlight w:val="yellow"/>
          <w:lang w:val="en-US"/>
        </w:rPr>
        <w:fldChar w:fldCharType="separate"/>
      </w:r>
      <w:r w:rsidRP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  <w:t>Job description</w:t>
      </w:r>
      <w:r w:rsidR="00DA46C8" w:rsidRP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  <w:t xml:space="preserve"> Postdocs</w:t>
      </w:r>
      <w:r w:rsidR="00A83D92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  <w:t xml:space="preserve"> (intranet)</w:t>
      </w:r>
    </w:p>
    <w:p w14:paraId="78E51967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fr-CH"/>
        </w:rPr>
      </w:pPr>
      <w:r w:rsidRPr="00A83D92">
        <w:rPr>
          <w:rFonts w:asciiTheme="majorHAnsi" w:hAnsiTheme="majorHAnsi" w:cstheme="majorHAnsi"/>
          <w:sz w:val="24"/>
          <w:szCs w:val="24"/>
          <w:highlight w:val="yellow"/>
          <w:lang w:val="en-US"/>
        </w:rPr>
        <w:fldChar w:fldCharType="end"/>
      </w:r>
      <w:r w:rsidRPr="00A83D92">
        <w:rPr>
          <w:rFonts w:asciiTheme="majorHAnsi" w:hAnsiTheme="majorHAnsi" w:cstheme="majorHAnsi"/>
          <w:sz w:val="24"/>
          <w:szCs w:val="24"/>
          <w:lang w:val="fr-CH"/>
        </w:rPr>
        <w:t xml:space="preserve">Visa extentions: </w:t>
      </w:r>
      <w:hyperlink r:id="rId39" w:anchor="id-ni5" w:history="1">
        <w:r w:rsidRPr="00A83D92">
          <w:rPr>
            <w:rStyle w:val="Hyperlink"/>
            <w:rFonts w:asciiTheme="majorHAnsi" w:hAnsiTheme="majorHAnsi" w:cstheme="majorHAnsi"/>
            <w:sz w:val="24"/>
            <w:szCs w:val="24"/>
            <w:lang w:val="fr-CH"/>
          </w:rPr>
          <w:t>https://www.fedlex.admin.ch/eli/cc/2007/758/en#id-ni5</w:t>
        </w:r>
      </w:hyperlink>
      <w:r w:rsidRPr="00A83D92">
        <w:rPr>
          <w:rFonts w:asciiTheme="majorHAnsi" w:hAnsiTheme="majorHAnsi" w:cstheme="majorHAnsi"/>
          <w:sz w:val="24"/>
          <w:szCs w:val="24"/>
          <w:lang w:val="fr-CH"/>
        </w:rPr>
        <w:t xml:space="preserve"> (Article 21) </w:t>
      </w:r>
    </w:p>
    <w:p w14:paraId="1149B6EC" w14:textId="77777777" w:rsidR="00A1212F" w:rsidRPr="005B039D" w:rsidRDefault="00A1212F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</w:pPr>
    </w:p>
    <w:p w14:paraId="10C4BE31" w14:textId="5A3DD60E" w:rsidR="0024618B" w:rsidRPr="005B039D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</w:pPr>
      <w:r w:rsidRPr="005B039D"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  <w:t>HR</w:t>
      </w:r>
    </w:p>
    <w:p w14:paraId="0EC8BCEE" w14:textId="78071176" w:rsidR="0024618B" w:rsidRPr="005B039D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</w:pPr>
      <w:hyperlink r:id="rId40" w:history="1">
        <w:r w:rsidR="0024618B" w:rsidRPr="005B039D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HR A-Z (various In</w:t>
        </w:r>
        <w:r w:rsidR="00DA46C8" w:rsidRPr="005B039D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formation) – Universität Basel (i</w:t>
        </w:r>
        <w:r w:rsidR="0024618B" w:rsidRPr="005B039D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ntranet</w:t>
        </w:r>
      </w:hyperlink>
      <w:r w:rsidR="00DA46C8" w:rsidRPr="005B039D">
        <w:rPr>
          <w:rFonts w:asciiTheme="majorHAnsi" w:hAnsiTheme="majorHAnsi" w:cstheme="majorHAnsi"/>
          <w:sz w:val="24"/>
          <w:szCs w:val="24"/>
          <w:highlight w:val="yellow"/>
          <w:lang w:val="fr-CH"/>
        </w:rPr>
        <w:t>)</w:t>
      </w:r>
    </w:p>
    <w:p w14:paraId="198091E3" w14:textId="77777777" w:rsidR="00A1212F" w:rsidRPr="005B039D" w:rsidRDefault="005B039D" w:rsidP="0084527B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fr-CH"/>
        </w:rPr>
      </w:pPr>
      <w:hyperlink r:id="rId41" w:history="1">
        <w:r w:rsidR="0024618B" w:rsidRPr="005B039D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fr-CH"/>
          </w:rPr>
          <w:t>HR Contact</w:t>
        </w:r>
      </w:hyperlink>
      <w:r w:rsidR="00DA46C8" w:rsidRPr="005B039D">
        <w:rPr>
          <w:rStyle w:val="Hyperlink"/>
          <w:rFonts w:asciiTheme="majorHAnsi" w:hAnsiTheme="majorHAnsi" w:cstheme="majorHAnsi"/>
          <w:sz w:val="24"/>
          <w:szCs w:val="24"/>
          <w:highlight w:val="yellow"/>
          <w:lang w:val="fr-CH"/>
        </w:rPr>
        <w:t xml:space="preserve"> (intranet)</w:t>
      </w:r>
    </w:p>
    <w:p w14:paraId="732EFDC5" w14:textId="77777777" w:rsidR="00A1212F" w:rsidRPr="005B039D" w:rsidRDefault="00A1212F" w:rsidP="0084527B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</w:pPr>
    </w:p>
    <w:p w14:paraId="3E201CB1" w14:textId="381AC718" w:rsidR="005B039D" w:rsidRPr="005B039D" w:rsidRDefault="00A1212F" w:rsidP="0084527B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fr-CH"/>
        </w:rPr>
      </w:pPr>
      <w:r w:rsidRPr="005B039D">
        <w:rPr>
          <w:rFonts w:asciiTheme="majorHAnsi" w:hAnsiTheme="majorHAnsi" w:cstheme="majorHAnsi"/>
          <w:b/>
          <w:bCs/>
          <w:color w:val="00ACA8"/>
          <w:sz w:val="24"/>
          <w:szCs w:val="24"/>
          <w:lang w:val="fr-CH"/>
        </w:rPr>
        <w:t>Vacancies</w:t>
      </w:r>
      <w:r w:rsidRPr="005B039D">
        <w:rPr>
          <w:rFonts w:ascii="Segoe UI" w:hAnsi="Segoe UI" w:cs="Segoe UI"/>
          <w:lang w:val="fr-CH"/>
        </w:rPr>
        <w:br/>
      </w:r>
      <w:hyperlink r:id="rId42" w:history="1">
        <w:r w:rsidR="005B039D" w:rsidRPr="005B039D">
          <w:rPr>
            <w:rStyle w:val="Hyperlink"/>
            <w:rFonts w:asciiTheme="majorHAnsi" w:hAnsiTheme="majorHAnsi" w:cstheme="majorHAnsi"/>
            <w:sz w:val="24"/>
            <w:szCs w:val="24"/>
            <w:lang w:val="fr-CH"/>
          </w:rPr>
          <w:t>https://www.unibas.ch/en/Staff/News-Events/Current-Vacancies.html</w:t>
        </w:r>
      </w:hyperlink>
    </w:p>
    <w:p w14:paraId="203B521E" w14:textId="77777777" w:rsidR="005B039D" w:rsidRDefault="005B039D" w:rsidP="0084527B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fr-CH"/>
        </w:rPr>
      </w:pPr>
    </w:p>
    <w:p w14:paraId="01EA82C1" w14:textId="106BE90B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Parenthood</w:t>
      </w:r>
    </w:p>
    <w:p w14:paraId="1CA6CC7B" w14:textId="7283BD12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43" w:history="1">
        <w:r w:rsidR="005227AF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>Maternity</w:t>
        </w:r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highlight w:val="yellow"/>
            <w:lang w:val="en-US"/>
          </w:rPr>
          <w:t xml:space="preserve"> - Human Resources (intranet)</w:t>
        </w:r>
      </w:hyperlink>
    </w:p>
    <w:p w14:paraId="45FF3E29" w14:textId="5496CDA8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44" w:history="1">
        <w:r w:rsidR="005227AF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highlight w:val="yellow"/>
            <w:lang w:val="en-US"/>
          </w:rPr>
          <w:t xml:space="preserve">Working &amp; having children (intranet) </w:t>
        </w:r>
      </w:hyperlink>
    </w:p>
    <w:p w14:paraId="0E46215B" w14:textId="77777777" w:rsidR="005227AF" w:rsidRPr="00A83D92" w:rsidRDefault="005227AF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6C009391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Values and Ethics @Unibas</w:t>
      </w:r>
    </w:p>
    <w:p w14:paraId="6D2A185C" w14:textId="77777777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45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https://www.unibas.ch/en/Research/Values-Ethics.html</w:t>
        </w:r>
      </w:hyperlink>
    </w:p>
    <w:p w14:paraId="02F576D7" w14:textId="0CFABBA3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2C135829" w14:textId="77777777" w:rsidR="00FC415A" w:rsidRPr="00A83D92" w:rsidRDefault="00FC415A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382BEAB7" w14:textId="7FA94852" w:rsidR="0024618B" w:rsidRPr="00A83D92" w:rsidRDefault="005227AF" w:rsidP="00EF6EC9">
      <w:pPr>
        <w:pStyle w:val="berschrift1"/>
        <w:numPr>
          <w:ilvl w:val="0"/>
          <w:numId w:val="4"/>
        </w:numPr>
        <w:spacing w:before="0" w:line="280" w:lineRule="exact"/>
        <w:ind w:left="284" w:hanging="284"/>
        <w:rPr>
          <w:rFonts w:cstheme="majorHAnsi"/>
          <w:b/>
          <w:bCs/>
          <w:sz w:val="24"/>
          <w:szCs w:val="24"/>
          <w:highlight w:val="cyan"/>
          <w:lang w:val="en-US"/>
        </w:rPr>
      </w:pPr>
      <w:bookmarkStart w:id="6" w:name="_Toc157602670"/>
      <w:r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 xml:space="preserve">Training, </w:t>
      </w:r>
      <w:r w:rsidR="00E07F70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 xml:space="preserve">Career, </w:t>
      </w:r>
      <w:r w:rsidR="000309A6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F</w:t>
      </w:r>
      <w:r w:rsidR="0024618B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unding</w:t>
      </w:r>
      <w:r w:rsidR="00E07F70" w:rsidRPr="00A83D92">
        <w:rPr>
          <w:rFonts w:cstheme="majorHAnsi"/>
          <w:b/>
          <w:bCs/>
          <w:sz w:val="24"/>
          <w:szCs w:val="24"/>
          <w:highlight w:val="cyan"/>
          <w:lang w:val="en-US"/>
        </w:rPr>
        <w:t>, Publication &amp; Data</w:t>
      </w:r>
      <w:bookmarkEnd w:id="6"/>
    </w:p>
    <w:p w14:paraId="46BB2CBF" w14:textId="25F4CB01" w:rsidR="00030946" w:rsidRPr="00A83D92" w:rsidRDefault="00030946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3AC9BE43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Training and Development for Staff </w:t>
      </w:r>
    </w:p>
    <w:p w14:paraId="349250C1" w14:textId="14365E33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46" w:history="1">
        <w:r w:rsidR="005227AF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Training Program for Faculty and Staff</w:t>
        </w:r>
      </w:hyperlink>
    </w:p>
    <w:p w14:paraId="73AEC772" w14:textId="77777777" w:rsidR="005227AF" w:rsidRPr="00A83D92" w:rsidRDefault="005227AF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7EBF8577" w14:textId="6EE590BD" w:rsidR="0024618B" w:rsidRPr="00A83D92" w:rsidRDefault="00EF6EC9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Transferable S</w:t>
      </w:r>
      <w:r w:rsidR="0024618B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kills</w:t>
      </w:r>
    </w:p>
    <w:p w14:paraId="14702443" w14:textId="01F0D270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s-ES"/>
        </w:rPr>
      </w:pPr>
      <w:hyperlink r:id="rId47" w:history="1">
        <w:r w:rsidR="005227AF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Transferable Skills programs and conditions</w:t>
        </w:r>
      </w:hyperlink>
    </w:p>
    <w:p w14:paraId="2D2BE5E6" w14:textId="77777777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s-ES"/>
        </w:rPr>
      </w:pPr>
      <w:hyperlink r:id="rId48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lang w:val="es-ES"/>
          </w:rPr>
          <w:t>https://careercenter.umich.edu/article/phd-transferable-skills</w:t>
        </w:r>
      </w:hyperlink>
    </w:p>
    <w:p w14:paraId="081F6DF1" w14:textId="77777777" w:rsidR="0024618B" w:rsidRPr="00A83D92" w:rsidRDefault="0024618B" w:rsidP="00EF6EC9">
      <w:pPr>
        <w:spacing w:after="0" w:line="280" w:lineRule="exact"/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es-ES"/>
        </w:rPr>
      </w:pPr>
    </w:p>
    <w:p w14:paraId="3A1C0306" w14:textId="707E940B" w:rsidR="0036780D" w:rsidRPr="00A83D92" w:rsidRDefault="0036780D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Career Advancement</w:t>
      </w:r>
      <w:r w:rsidR="005227AF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 (</w:t>
      </w:r>
      <w:r w:rsidR="00030946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academic career)</w:t>
      </w:r>
    </w:p>
    <w:p w14:paraId="29FA9631" w14:textId="2537A58E" w:rsidR="0036780D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49" w:history="1">
        <w:r w:rsidR="0036780D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https://www.unibas.ch/en/University/Administration-Services/Vice-President-for-Research/Career-Advancement.html</w:t>
        </w:r>
      </w:hyperlink>
    </w:p>
    <w:p w14:paraId="04D13AFC" w14:textId="77777777" w:rsidR="003100DC" w:rsidRPr="00A83D92" w:rsidRDefault="003100DC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62DF387B" w14:textId="4CBCFAF5" w:rsidR="00EF70F0" w:rsidRPr="00A83D92" w:rsidRDefault="00EF70F0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Career</w:t>
      </w:r>
      <w:r w:rsidR="00603053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 Counseling</w:t>
      </w: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 xml:space="preserve"> Service Center </w:t>
      </w:r>
      <w:r w:rsidR="005227AF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(</w:t>
      </w:r>
      <w:r w:rsidR="00030946"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career outside of academia)</w:t>
      </w:r>
    </w:p>
    <w:p w14:paraId="5C0BC312" w14:textId="0E1E5F99" w:rsidR="004D6EDF" w:rsidRPr="00A83D92" w:rsidRDefault="005B039D" w:rsidP="00EF6EC9">
      <w:pPr>
        <w:spacing w:after="0" w:line="280" w:lineRule="exact"/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lang w:val="en-US"/>
        </w:rPr>
      </w:pPr>
      <w:hyperlink r:id="rId50" w:history="1">
        <w:r w:rsidR="00EF70F0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https://www.unibas.ch/en/Studies/Advice/Career-Counseling/Counseling.html</w:t>
        </w:r>
      </w:hyperlink>
    </w:p>
    <w:p w14:paraId="2E8A9EEC" w14:textId="734A08EB" w:rsidR="003100DC" w:rsidRPr="00A83D92" w:rsidRDefault="003100DC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0170D368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Tips &amp; tricks for job applications and interviews</w:t>
      </w:r>
    </w:p>
    <w:p w14:paraId="606AE4F1" w14:textId="77777777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51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https://www.unibas.ch/en/Studies/Advice/Career-Counseling/Counseling/Tips-for-Applications-and-Interviews.html</w:t>
        </w:r>
      </w:hyperlink>
    </w:p>
    <w:p w14:paraId="51ECAA59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</w:p>
    <w:p w14:paraId="76FB5AEF" w14:textId="77777777" w:rsidR="00A97570" w:rsidRPr="00A83D92" w:rsidRDefault="00A97570" w:rsidP="00EF6EC9">
      <w:pPr>
        <w:spacing w:after="0" w:line="280" w:lineRule="exact"/>
        <w:rPr>
          <w:rFonts w:asciiTheme="majorHAnsi" w:hAnsiTheme="majorHAnsi" w:cstheme="majorHAnsi"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Planning, financing, and shaping your academic career</w:t>
      </w:r>
    </w:p>
    <w:p w14:paraId="23DC716C" w14:textId="4C94AA96" w:rsidR="00A97570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52" w:history="1">
        <w:r w:rsidR="00A97570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https://www.unibas.ch/en/University/Administration-Services/Vice-President-for-Research/Career-Advancement.html</w:t>
        </w:r>
      </w:hyperlink>
    </w:p>
    <w:p w14:paraId="5AF7F39B" w14:textId="04CF641B" w:rsidR="00A97570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53" w:history="1">
        <w:r w:rsidR="00E07F70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https://alumnibasel.ch/mentoring</w:t>
        </w:r>
      </w:hyperlink>
    </w:p>
    <w:p w14:paraId="2340196E" w14:textId="77777777" w:rsidR="00E07F70" w:rsidRPr="00A83D92" w:rsidRDefault="00E07F70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025F6C99" w14:textId="1AE63F26" w:rsidR="0024618B" w:rsidRPr="00A83D92" w:rsidRDefault="005227AF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Funding</w:t>
      </w:r>
    </w:p>
    <w:p w14:paraId="228331AA" w14:textId="4AD802F5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54" w:history="1">
        <w:r w:rsidR="005227AF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https://www.unibas.ch/en/Research/Individual-Funding.html</w:t>
        </w:r>
      </w:hyperlink>
      <w:r w:rsidR="005227AF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69CB84A" w14:textId="4A7366F7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55" w:history="1">
        <w:r w:rsidR="005227AF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https://www.unibas.ch/en/Research/Project-Funding.html</w:t>
        </w:r>
      </w:hyperlink>
    </w:p>
    <w:p w14:paraId="79C56406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67078F4A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Open Access</w:t>
      </w:r>
    </w:p>
    <w:p w14:paraId="2810E872" w14:textId="77777777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sz w:val="24"/>
          <w:szCs w:val="24"/>
          <w:lang w:val="en-US"/>
        </w:rPr>
      </w:pPr>
      <w:hyperlink r:id="rId56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https://oa100.snf.ch/en/home-en/</w:t>
        </w:r>
      </w:hyperlink>
    </w:p>
    <w:p w14:paraId="6A91FD3D" w14:textId="77777777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sz w:val="24"/>
          <w:szCs w:val="24"/>
          <w:lang w:val="en-US"/>
        </w:rPr>
      </w:pPr>
      <w:hyperlink r:id="rId57" w:history="1">
        <w:r w:rsidR="0024618B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Open Access | University Library (unibas.ch)</w:t>
        </w:r>
      </w:hyperlink>
      <w:r w:rsidR="0024618B" w:rsidRPr="00A83D92">
        <w:rPr>
          <w:rStyle w:val="Hyperlink"/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DACF2FC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6EF2A7FA" w14:textId="77777777" w:rsidR="0024618B" w:rsidRPr="00A83D92" w:rsidRDefault="0024618B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Research Data Management – Data Management Plan (DMP)</w:t>
      </w:r>
    </w:p>
    <w:p w14:paraId="6E231A87" w14:textId="77777777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58" w:history="1">
        <w:r w:rsidR="0024618B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https://researchdata.unibas.ch/en/home/</w:t>
        </w:r>
      </w:hyperlink>
    </w:p>
    <w:p w14:paraId="53BD9EDC" w14:textId="77777777" w:rsidR="0024618B" w:rsidRPr="00A83D92" w:rsidRDefault="005B039D" w:rsidP="00EF6EC9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59" w:history="1">
        <w:r w:rsidR="0024618B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http://www.snf.ch/en/theSNSF/research-policies/open_research_data/Pages/data-management-plan-dmp-guidelines-for-researchers.aspx</w:t>
        </w:r>
      </w:hyperlink>
    </w:p>
    <w:p w14:paraId="7A37FF30" w14:textId="5CC2C42B" w:rsidR="0024618B" w:rsidRPr="00A83D92" w:rsidRDefault="005B039D" w:rsidP="00EF6EC9">
      <w:pPr>
        <w:spacing w:after="0" w:line="280" w:lineRule="exact"/>
        <w:rPr>
          <w:rStyle w:val="Hyperlink"/>
          <w:rFonts w:asciiTheme="majorHAnsi" w:hAnsiTheme="majorHAnsi" w:cstheme="majorHAnsi"/>
          <w:bCs/>
          <w:sz w:val="24"/>
          <w:szCs w:val="24"/>
          <w:lang w:val="en-US"/>
        </w:rPr>
      </w:pPr>
      <w:hyperlink r:id="rId60" w:history="1">
        <w:r w:rsidR="0024618B" w:rsidRPr="00A83D92">
          <w:rPr>
            <w:rStyle w:val="Hyperlink"/>
            <w:rFonts w:asciiTheme="majorHAnsi" w:hAnsiTheme="majorHAnsi" w:cstheme="majorHAnsi"/>
            <w:bCs/>
            <w:sz w:val="24"/>
            <w:szCs w:val="24"/>
            <w:lang w:val="en-US"/>
          </w:rPr>
          <w:t>https://www.ncbi.nlm.nih.gov/pmc/articles/PMC4792175/pdf/sdata201618.pdf</w:t>
        </w:r>
      </w:hyperlink>
    </w:p>
    <w:p w14:paraId="36EC8382" w14:textId="6275A39D" w:rsidR="00E07F70" w:rsidRPr="00A83D92" w:rsidRDefault="00E07F70" w:rsidP="00EF6EC9">
      <w:pPr>
        <w:spacing w:after="0" w:line="280" w:lineRule="exact"/>
        <w:rPr>
          <w:rStyle w:val="Hyperlink"/>
          <w:rFonts w:asciiTheme="majorHAnsi" w:hAnsiTheme="majorHAnsi" w:cstheme="majorHAnsi"/>
          <w:bCs/>
          <w:sz w:val="24"/>
          <w:szCs w:val="24"/>
          <w:lang w:val="en-US"/>
        </w:rPr>
      </w:pPr>
    </w:p>
    <w:p w14:paraId="5612A1B0" w14:textId="45D9B9E7" w:rsidR="00E07F70" w:rsidRPr="00A83D92" w:rsidRDefault="00E07F70" w:rsidP="00EF6EC9">
      <w:pPr>
        <w:spacing w:after="0" w:line="280" w:lineRule="exact"/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</w:pPr>
      <w:r w:rsidRPr="00A83D92">
        <w:rPr>
          <w:rFonts w:asciiTheme="majorHAnsi" w:hAnsiTheme="majorHAnsi" w:cstheme="majorHAnsi"/>
          <w:b/>
          <w:bCs/>
          <w:color w:val="00ACA8"/>
          <w:sz w:val="24"/>
          <w:szCs w:val="24"/>
          <w:lang w:val="en-US"/>
        </w:rPr>
        <w:t>Data protection officer</w:t>
      </w:r>
    </w:p>
    <w:p w14:paraId="4CBDBE97" w14:textId="4F8E543D" w:rsidR="00E07F70" w:rsidRPr="00A83D92" w:rsidRDefault="005B039D" w:rsidP="00E07F70">
      <w:pPr>
        <w:spacing w:after="0" w:line="280" w:lineRule="exact"/>
        <w:rPr>
          <w:rFonts w:asciiTheme="majorHAnsi" w:hAnsiTheme="majorHAnsi" w:cstheme="majorHAnsi"/>
          <w:bCs/>
          <w:sz w:val="24"/>
          <w:szCs w:val="24"/>
          <w:lang w:val="en-US"/>
        </w:rPr>
      </w:pPr>
      <w:hyperlink r:id="rId61" w:history="1">
        <w:r w:rsidR="00E07F70" w:rsidRPr="00A83D92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https://www.unibas.ch/en/University/Administration-Services/General-Secretariat/Data-Protection.html</w:t>
        </w:r>
      </w:hyperlink>
      <w:r w:rsidR="00E07F70" w:rsidRPr="00A83D9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E07F70" w:rsidRPr="00A83D92" w:rsidSect="005B039D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8C38" w16cex:dateUtc="2022-01-11T22:07:00Z"/>
  <w16cex:commentExtensible w16cex:durableId="258886A6" w16cex:dateUtc="2022-01-11T2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001FC5" w16cid:durableId="25888C38"/>
  <w16cid:commentId w16cid:paraId="66961D10" w16cid:durableId="25888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ACEE" w14:textId="77777777" w:rsidR="00087298" w:rsidRDefault="00087298" w:rsidP="0016100A">
      <w:pPr>
        <w:spacing w:after="0" w:line="240" w:lineRule="auto"/>
      </w:pPr>
      <w:r>
        <w:separator/>
      </w:r>
    </w:p>
  </w:endnote>
  <w:endnote w:type="continuationSeparator" w:id="0">
    <w:p w14:paraId="6C07B395" w14:textId="77777777" w:rsidR="00087298" w:rsidRDefault="00087298" w:rsidP="001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F984" w14:textId="77777777" w:rsidR="0016100A" w:rsidRDefault="001610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282900"/>
      <w:docPartObj>
        <w:docPartGallery w:val="Page Numbers (Bottom of Page)"/>
        <w:docPartUnique/>
      </w:docPartObj>
    </w:sdtPr>
    <w:sdtEndPr/>
    <w:sdtContent>
      <w:p w14:paraId="0B25ACD4" w14:textId="3126B7FE" w:rsidR="0016100A" w:rsidRDefault="001610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9D" w:rsidRPr="005B039D">
          <w:rPr>
            <w:noProof/>
            <w:lang w:val="de-DE"/>
          </w:rPr>
          <w:t>1</w:t>
        </w:r>
        <w:r>
          <w:fldChar w:fldCharType="end"/>
        </w:r>
      </w:p>
    </w:sdtContent>
  </w:sdt>
  <w:p w14:paraId="57C42067" w14:textId="77777777" w:rsidR="0016100A" w:rsidRDefault="001610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CEB4" w14:textId="77777777" w:rsidR="0016100A" w:rsidRDefault="001610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D4AEF" w14:textId="77777777" w:rsidR="00087298" w:rsidRDefault="00087298" w:rsidP="0016100A">
      <w:pPr>
        <w:spacing w:after="0" w:line="240" w:lineRule="auto"/>
      </w:pPr>
      <w:r>
        <w:separator/>
      </w:r>
    </w:p>
  </w:footnote>
  <w:footnote w:type="continuationSeparator" w:id="0">
    <w:p w14:paraId="7D1A83CF" w14:textId="77777777" w:rsidR="00087298" w:rsidRDefault="00087298" w:rsidP="001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D3BFC" w14:textId="77777777" w:rsidR="0016100A" w:rsidRDefault="001610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7376D" w14:textId="77777777" w:rsidR="0016100A" w:rsidRDefault="001610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B9F6" w14:textId="77777777" w:rsidR="0016100A" w:rsidRDefault="001610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689"/>
    <w:multiLevelType w:val="hybridMultilevel"/>
    <w:tmpl w:val="8788F078"/>
    <w:lvl w:ilvl="0" w:tplc="B6743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AD0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8A6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6D3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68F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26CC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848F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C22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0FAB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2002D3"/>
    <w:multiLevelType w:val="hybridMultilevel"/>
    <w:tmpl w:val="57363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D"/>
    <w:multiLevelType w:val="hybridMultilevel"/>
    <w:tmpl w:val="AEF69E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12E5"/>
    <w:multiLevelType w:val="hybridMultilevel"/>
    <w:tmpl w:val="372E5520"/>
    <w:lvl w:ilvl="0" w:tplc="1B842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s-E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B0"/>
    <w:rsid w:val="00027DF6"/>
    <w:rsid w:val="00030946"/>
    <w:rsid w:val="000309A6"/>
    <w:rsid w:val="00053FFA"/>
    <w:rsid w:val="00070931"/>
    <w:rsid w:val="00072385"/>
    <w:rsid w:val="00084A8B"/>
    <w:rsid w:val="00087298"/>
    <w:rsid w:val="000B229D"/>
    <w:rsid w:val="000F0110"/>
    <w:rsid w:val="000F53E9"/>
    <w:rsid w:val="000F6A69"/>
    <w:rsid w:val="00132697"/>
    <w:rsid w:val="00135955"/>
    <w:rsid w:val="0016100A"/>
    <w:rsid w:val="00166F98"/>
    <w:rsid w:val="00170EF4"/>
    <w:rsid w:val="00171311"/>
    <w:rsid w:val="001D4880"/>
    <w:rsid w:val="002222F3"/>
    <w:rsid w:val="00244A3F"/>
    <w:rsid w:val="0024618B"/>
    <w:rsid w:val="0026204A"/>
    <w:rsid w:val="002803C1"/>
    <w:rsid w:val="0029265C"/>
    <w:rsid w:val="002E32B0"/>
    <w:rsid w:val="003100DC"/>
    <w:rsid w:val="003129A2"/>
    <w:rsid w:val="00322B69"/>
    <w:rsid w:val="0033247A"/>
    <w:rsid w:val="00333CC3"/>
    <w:rsid w:val="0036780D"/>
    <w:rsid w:val="00377F37"/>
    <w:rsid w:val="0039671E"/>
    <w:rsid w:val="003D1FA1"/>
    <w:rsid w:val="0040022A"/>
    <w:rsid w:val="004128DE"/>
    <w:rsid w:val="00434853"/>
    <w:rsid w:val="00435FD6"/>
    <w:rsid w:val="004A536D"/>
    <w:rsid w:val="004C711F"/>
    <w:rsid w:val="004D692D"/>
    <w:rsid w:val="004D6EDF"/>
    <w:rsid w:val="004E72E6"/>
    <w:rsid w:val="005227AF"/>
    <w:rsid w:val="0055718A"/>
    <w:rsid w:val="00560A7E"/>
    <w:rsid w:val="005B039D"/>
    <w:rsid w:val="005C4ED3"/>
    <w:rsid w:val="005D66CA"/>
    <w:rsid w:val="005F4684"/>
    <w:rsid w:val="00602C7E"/>
    <w:rsid w:val="00603053"/>
    <w:rsid w:val="00686FE7"/>
    <w:rsid w:val="00690A96"/>
    <w:rsid w:val="006D6D02"/>
    <w:rsid w:val="00752BDB"/>
    <w:rsid w:val="007753B1"/>
    <w:rsid w:val="0077652C"/>
    <w:rsid w:val="007912E2"/>
    <w:rsid w:val="007D3190"/>
    <w:rsid w:val="007F0DDB"/>
    <w:rsid w:val="00823547"/>
    <w:rsid w:val="0082379C"/>
    <w:rsid w:val="008278D5"/>
    <w:rsid w:val="0084527B"/>
    <w:rsid w:val="008815DF"/>
    <w:rsid w:val="0088671B"/>
    <w:rsid w:val="00892941"/>
    <w:rsid w:val="008E01DA"/>
    <w:rsid w:val="009340B0"/>
    <w:rsid w:val="00950CE3"/>
    <w:rsid w:val="00953B3B"/>
    <w:rsid w:val="00960E1E"/>
    <w:rsid w:val="009712E2"/>
    <w:rsid w:val="009F0599"/>
    <w:rsid w:val="00A1212F"/>
    <w:rsid w:val="00A1504C"/>
    <w:rsid w:val="00A6435A"/>
    <w:rsid w:val="00A643EB"/>
    <w:rsid w:val="00A7448B"/>
    <w:rsid w:val="00A83D92"/>
    <w:rsid w:val="00A97570"/>
    <w:rsid w:val="00AA25CA"/>
    <w:rsid w:val="00AA6CEE"/>
    <w:rsid w:val="00AE0F3C"/>
    <w:rsid w:val="00B05856"/>
    <w:rsid w:val="00B634CD"/>
    <w:rsid w:val="00BA2965"/>
    <w:rsid w:val="00BA54B7"/>
    <w:rsid w:val="00C00427"/>
    <w:rsid w:val="00C44C4D"/>
    <w:rsid w:val="00C83724"/>
    <w:rsid w:val="00C840C1"/>
    <w:rsid w:val="00CE2AB1"/>
    <w:rsid w:val="00D746D0"/>
    <w:rsid w:val="00D74EF2"/>
    <w:rsid w:val="00D824F6"/>
    <w:rsid w:val="00D95967"/>
    <w:rsid w:val="00DA46C8"/>
    <w:rsid w:val="00DE3DB8"/>
    <w:rsid w:val="00E07F70"/>
    <w:rsid w:val="00E76DA1"/>
    <w:rsid w:val="00E83FA6"/>
    <w:rsid w:val="00E97F44"/>
    <w:rsid w:val="00EB75A0"/>
    <w:rsid w:val="00EE5F75"/>
    <w:rsid w:val="00EF6EC9"/>
    <w:rsid w:val="00EF70F0"/>
    <w:rsid w:val="00F04B4F"/>
    <w:rsid w:val="00F05D65"/>
    <w:rsid w:val="00F10F82"/>
    <w:rsid w:val="00F1192A"/>
    <w:rsid w:val="00F66158"/>
    <w:rsid w:val="00F71E98"/>
    <w:rsid w:val="00F950BF"/>
    <w:rsid w:val="00FB4D33"/>
    <w:rsid w:val="00FC415A"/>
    <w:rsid w:val="00FE526A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C055A"/>
  <w15:chartTrackingRefBased/>
  <w15:docId w15:val="{2885F33C-A601-4C87-8F5E-AB62835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0C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468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468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0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0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0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0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0F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0F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F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D6ED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10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100A"/>
  </w:style>
  <w:style w:type="paragraph" w:styleId="Fuzeile">
    <w:name w:val="footer"/>
    <w:basedOn w:val="Standard"/>
    <w:link w:val="FuzeileZchn"/>
    <w:uiPriority w:val="99"/>
    <w:unhideWhenUsed/>
    <w:rsid w:val="001610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100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485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485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50C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50CE3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50CE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bas.ch/en/University/Administration-Services/Vice-President-s-Office-for-Education/Academic-Programs/Graduate-Center/Doctoral-Candidates-and-Postdocs/Agreements-and-Regulations/Doctoral-Studies.html" TargetMode="External"/><Relationship Id="rId18" Type="http://schemas.openxmlformats.org/officeDocument/2006/relationships/hyperlink" Target="https://intranet.unibas.ch/display/HR/Assistierende+-+Postdoktorierende?preview=/67601151/154927993/Stellenbeschreibung%20PostDoc%20-%20Job%20description%20PostDoc.docx" TargetMode="External"/><Relationship Id="rId26" Type="http://schemas.openxmlformats.org/officeDocument/2006/relationships/hyperlink" Target="https://www.unibas.ch/en/University/Administration-Services/Vice-President-s-Office-for-People-and-Culture/Culture-Diversity-and-Leadership-Development/Personal-Integrity.html" TargetMode="External"/><Relationship Id="rId39" Type="http://schemas.openxmlformats.org/officeDocument/2006/relationships/hyperlink" Target="https://www.fedlex.admin.ch/eli/cc/2007/758/en" TargetMode="External"/><Relationship Id="rId21" Type="http://schemas.openxmlformats.org/officeDocument/2006/relationships/hyperlink" Target="https://www.unibas.ch/en/Emergency-Support.html" TargetMode="External"/><Relationship Id="rId34" Type="http://schemas.openxmlformats.org/officeDocument/2006/relationships/hyperlink" Target="https://twitter.com/avubabasel" TargetMode="External"/><Relationship Id="rId42" Type="http://schemas.openxmlformats.org/officeDocument/2006/relationships/hyperlink" Target="https://www.unibas.ch/en/Staff/News-Events/Current-Vacancies.html" TargetMode="External"/><Relationship Id="rId47" Type="http://schemas.openxmlformats.org/officeDocument/2006/relationships/hyperlink" Target="https://www.unibas.ch/en/University/Administration-Services/Vice-President-s-Office-for-Education/Academic-Programs/Graduate-Center/Transferable-Skills.html" TargetMode="External"/><Relationship Id="rId50" Type="http://schemas.openxmlformats.org/officeDocument/2006/relationships/hyperlink" Target="https://www.unibas.ch/en/Studies/Advice/Career-Counseling/Counseling.html" TargetMode="External"/><Relationship Id="rId55" Type="http://schemas.openxmlformats.org/officeDocument/2006/relationships/hyperlink" Target="https://www.unibas.ch/en/Research/Project-Funding.html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nibas.ch/en/University/Administration-Services/Vice-President-s-Office-for-Education/Academic-Programs/Graduate-Center/Doctoral-Candidates-and-Postdocs/Agreements-and-Regulations/Postdoctorate.html" TargetMode="External"/><Relationship Id="rId29" Type="http://schemas.openxmlformats.org/officeDocument/2006/relationships/hyperlink" Target="mailto:avuba@unibas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as.ch/en/Studies/Degree-Programs/Language-Center.html" TargetMode="External"/><Relationship Id="rId24" Type="http://schemas.openxmlformats.org/officeDocument/2006/relationships/hyperlink" Target="https://studienberatung.unibas.ch/en/advice/counseling/psychological-counseling/" TargetMode="External"/><Relationship Id="rId32" Type="http://schemas.openxmlformats.org/officeDocument/2006/relationships/hyperlink" Target="https://avuba.unibas.ch/de/events/" TargetMode="External"/><Relationship Id="rId37" Type="http://schemas.openxmlformats.org/officeDocument/2006/relationships/hyperlink" Target="https://intranet.unibas.ch/display/HR/Dokumente?showLanguage=en_GB" TargetMode="External"/><Relationship Id="rId40" Type="http://schemas.openxmlformats.org/officeDocument/2006/relationships/hyperlink" Target="https://intranet.unibas.ch/pages/viewpage.action?pageId=52830021&amp;showLanguage=en_GB" TargetMode="External"/><Relationship Id="rId45" Type="http://schemas.openxmlformats.org/officeDocument/2006/relationships/hyperlink" Target="https://www.unibas.ch/en/Research/Values-Ethics.html" TargetMode="External"/><Relationship Id="rId53" Type="http://schemas.openxmlformats.org/officeDocument/2006/relationships/hyperlink" Target="https://alumnibasel.ch/mentoring" TargetMode="External"/><Relationship Id="rId58" Type="http://schemas.openxmlformats.org/officeDocument/2006/relationships/hyperlink" Target="https://researchdata.unibas.ch/en/home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tranet.unibas.ch/display/HR/Assistierende+-+Postdoktorierende?preview=/67601151/82741236/Stellenbeschreibung%20Assistierende.docx" TargetMode="External"/><Relationship Id="rId23" Type="http://schemas.openxmlformats.org/officeDocument/2006/relationships/hyperlink" Target="https://www.unibas.ch/de/Studium/Beratung/Soziales-Gesundheit/Sozialberatung.html" TargetMode="External"/><Relationship Id="rId28" Type="http://schemas.openxmlformats.org/officeDocument/2006/relationships/hyperlink" Target="https://avuba.unibas.ch/en/services/funding-of-academic-and-non-academic-projects-1/" TargetMode="External"/><Relationship Id="rId36" Type="http://schemas.openxmlformats.org/officeDocument/2006/relationships/hyperlink" Target="https://intranet.unibas.ch/pages/viewpage.action?pageId=52830327&amp;showLanguage=en_GB" TargetMode="External"/><Relationship Id="rId49" Type="http://schemas.openxmlformats.org/officeDocument/2006/relationships/hyperlink" Target="https://www.unibas.ch/en/University/Administration-Services/Vice-President-for-Research/Career-Advancement.html" TargetMode="External"/><Relationship Id="rId57" Type="http://schemas.openxmlformats.org/officeDocument/2006/relationships/hyperlink" Target="https://ub.unibas.ch/en/services/dh-digital-services/open-access/" TargetMode="External"/><Relationship Id="rId61" Type="http://schemas.openxmlformats.org/officeDocument/2006/relationships/hyperlink" Target="https://www.unibas.ch/en/University/Administration-Services/General-Secretariat/Data-Protection.html" TargetMode="External"/><Relationship Id="rId10" Type="http://schemas.openxmlformats.org/officeDocument/2006/relationships/hyperlink" Target="https://akademis.ch/" TargetMode="External"/><Relationship Id="rId19" Type="http://schemas.openxmlformats.org/officeDocument/2006/relationships/hyperlink" Target="https://www.unibas.ch/dam/jcr:26745936-89a8-425c-acd2-1bd8289ec19c/441_200_O_Nebent%C3%A4tigkeit_EN_02.pdf" TargetMode="External"/><Relationship Id="rId31" Type="http://schemas.openxmlformats.org/officeDocument/2006/relationships/hyperlink" Target="https://avuba.unibas.ch/de/ueber-uns/organisation/co-praesidium/" TargetMode="External"/><Relationship Id="rId44" Type="http://schemas.openxmlformats.org/officeDocument/2006/relationships/hyperlink" Target="https://intranet.unibas.ch/display/FAMSVC/Arbeiten+mit+Kindern?showLanguage=en_GB" TargetMode="External"/><Relationship Id="rId52" Type="http://schemas.openxmlformats.org/officeDocument/2006/relationships/hyperlink" Target="https://www.unibas.ch/en/University/Administration-Services/Vice-President-for-Research/Career-Advancement.html" TargetMode="External"/><Relationship Id="rId60" Type="http://schemas.openxmlformats.org/officeDocument/2006/relationships/hyperlink" Target="https://www.ncbi.nlm.nih.gov/pmc/articles/PMC4792175/pdf/sdata201618.pdf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h.ch/en/entry-stay-switzerland/" TargetMode="External"/><Relationship Id="rId14" Type="http://schemas.openxmlformats.org/officeDocument/2006/relationships/hyperlink" Target="https://www.unibas.ch/dam/jcr:f40c5051-1996-4745-8a32-68d3ea8274a1/Process_Employment_and_Supervision_Docs.pdf" TargetMode="External"/><Relationship Id="rId22" Type="http://schemas.openxmlformats.org/officeDocument/2006/relationships/hyperlink" Target="https://www.unibas.ch/en/Emergency-Support/Support-Services-Guide.html" TargetMode="External"/><Relationship Id="rId27" Type="http://schemas.openxmlformats.org/officeDocument/2006/relationships/hyperlink" Target="http://www.skuba.ch/rechtsberatung" TargetMode="External"/><Relationship Id="rId30" Type="http://schemas.openxmlformats.org/officeDocument/2006/relationships/hyperlink" Target="mailto:avuba@unibas.ch" TargetMode="External"/><Relationship Id="rId35" Type="http://schemas.openxmlformats.org/officeDocument/2006/relationships/hyperlink" Target="https://avuba.unibas.ch/fileadmin/user_upload/avuba/Diverses/20230511_Tipps___Tricks_for_PhDs_Masterfoliensatz_WEB.pdf" TargetMode="External"/><Relationship Id="rId43" Type="http://schemas.openxmlformats.org/officeDocument/2006/relationships/hyperlink" Target="https://intranet.unibas.ch/display/HR/Elternschaft?showLanguage=en_GB" TargetMode="External"/><Relationship Id="rId48" Type="http://schemas.openxmlformats.org/officeDocument/2006/relationships/hyperlink" Target="https://careercenter.umich.edu/article/phd-transferable-skills" TargetMode="External"/><Relationship Id="rId56" Type="http://schemas.openxmlformats.org/officeDocument/2006/relationships/hyperlink" Target="https://oa100.snf.ch/en/home-en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www.unibas.ch/en/University/Administration-Services/The-President-s-Office/National-and-International-Cooperation/Welcome-Center.html" TargetMode="External"/><Relationship Id="rId51" Type="http://schemas.openxmlformats.org/officeDocument/2006/relationships/hyperlink" Target="https://www.unibas.ch/en/Studies/Advice/Career-Counseling/Counseling/Tips-for-Applications-and-Interview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nibas.ch/dam/jcr:af171861-00bb-4129-894b-09795a1dead9/OWP_EN.pdf" TargetMode="External"/><Relationship Id="rId17" Type="http://schemas.openxmlformats.org/officeDocument/2006/relationships/hyperlink" Target="https://www.unibas.ch/dam/jcr:0dec08d8-1064-42f5-a7ef-4f0772a3807d/Process_Employment_and_Supervision_Postdocs.pdf" TargetMode="External"/><Relationship Id="rId25" Type="http://schemas.openxmlformats.org/officeDocument/2006/relationships/hyperlink" Target="https://intranet.unibas.ch/display/POE/Beratung" TargetMode="External"/><Relationship Id="rId33" Type="http://schemas.openxmlformats.org/officeDocument/2006/relationships/hyperlink" Target="https://www.linkedin.com/company/avubabasel/?original_referer=" TargetMode="External"/><Relationship Id="rId38" Type="http://schemas.openxmlformats.org/officeDocument/2006/relationships/hyperlink" Target="https://intranet.unibas.ch/display/HR/Downloads?preview=%2F67601151%2F154927992%2FStellenbeschreibung+Dok+-+Job+description+Doc.docx&amp;searchId=US3GJJGLV" TargetMode="External"/><Relationship Id="rId46" Type="http://schemas.openxmlformats.org/officeDocument/2006/relationships/hyperlink" Target="https://fortbildung.unibas.ch/welcome" TargetMode="External"/><Relationship Id="rId59" Type="http://schemas.openxmlformats.org/officeDocument/2006/relationships/hyperlink" Target="http://www.snf.ch/en/theSNSF/research-policies/open_research_data/Pages/data-management-plan-dmp-guidelines-for-researchers.aspx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unibas.ch/en/Research/Graduate-Center.html" TargetMode="External"/><Relationship Id="rId41" Type="http://schemas.openxmlformats.org/officeDocument/2006/relationships/hyperlink" Target="https://intranet.unibas.ch/display/HR/Dezentrales+HR" TargetMode="External"/><Relationship Id="rId54" Type="http://schemas.openxmlformats.org/officeDocument/2006/relationships/hyperlink" Target="https://www.unibas.ch/en/Research/Individual-Funding.html" TargetMode="External"/><Relationship Id="rId62" Type="http://schemas.openxmlformats.org/officeDocument/2006/relationships/header" Target="header1.xml"/><Relationship Id="rId7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2E6B-6668-497A-9D4A-115494B7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Basel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Hess</dc:creator>
  <cp:keywords/>
  <dc:description/>
  <cp:lastModifiedBy>Amancaya Formica</cp:lastModifiedBy>
  <cp:revision>2</cp:revision>
  <dcterms:created xsi:type="dcterms:W3CDTF">2024-02-05T12:53:00Z</dcterms:created>
  <dcterms:modified xsi:type="dcterms:W3CDTF">2024-02-05T12:53:00Z</dcterms:modified>
</cp:coreProperties>
</file>